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571CA06" w:rsidR="00C31D6C" w:rsidRDefault="00502B59"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96026F8" wp14:editId="331A5F76">
            <wp:extent cx="5943600" cy="242125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58986EDD" w14:textId="796C4DF9" w:rsidR="005741DF" w:rsidRDefault="005E3BB4"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 xml:space="preserve">Figure 1: </w:t>
      </w:r>
      <w:r w:rsidR="0098714F">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sidR="0098714F">
        <w:rPr>
          <w:rFonts w:ascii="Segoe UI" w:hAnsi="Segoe UI" w:cs="Segoe UI"/>
          <w:color w:val="24292E"/>
          <w:sz w:val="21"/>
          <w:szCs w:val="21"/>
        </w:rPr>
        <w:t xml:space="preserve"> incentives </w:t>
      </w:r>
      <w:r w:rsidR="00570439">
        <w:rPr>
          <w:rFonts w:ascii="Segoe UI" w:hAnsi="Segoe UI" w:cs="Segoe UI"/>
          <w:color w:val="24292E"/>
          <w:sz w:val="21"/>
          <w:szCs w:val="21"/>
        </w:rPr>
        <w:t>for</w:t>
      </w:r>
      <w:r w:rsidR="0098714F">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3034C0E7"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5E3BB4">
        <w:rPr>
          <w:rFonts w:ascii="Arial" w:hAnsi="Arial" w:cs="Arial"/>
          <w:color w:val="24292E"/>
        </w:rPr>
        <w:t>2</w:t>
      </w:r>
      <w:r>
        <w:rPr>
          <w:rFonts w:ascii="Arial" w:hAnsi="Arial" w:cs="Arial"/>
          <w:color w:val="24292E"/>
        </w:rPr>
        <w:t xml:space="preserve">: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w:t>
      </w:r>
      <w:proofErr w:type="gramEnd"/>
      <w:r w:rsidR="004D62E7">
        <w:rPr>
          <w:rFonts w:ascii="Arial" w:hAnsi="Arial" w:cs="Arial"/>
          <w:color w:val="24292E"/>
        </w:rPr>
        <w:t xml:space="preserve">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49362AAF"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052716">
        <w:rPr>
          <w:rFonts w:ascii="Arial" w:hAnsi="Arial" w:cs="Arial"/>
          <w:color w:val="24292E"/>
        </w:rPr>
        <w:t>3</w:t>
      </w:r>
      <w:r>
        <w:rPr>
          <w:rFonts w:ascii="Arial" w:hAnsi="Arial" w:cs="Arial"/>
          <w:color w:val="24292E"/>
        </w:rPr>
        <w:t xml:space="preserve">: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 xml:space="preserve">clear and present opportunity and responsibility to improve temporal, geo-spatial, syntactic - semantic consistency, interoperability among myriad programmable money memes among a federated, distributed system of </w:t>
      </w:r>
      <w:proofErr w:type="gramStart"/>
      <w:r>
        <w:rPr>
          <w:rFonts w:ascii="Segoe UI" w:hAnsi="Segoe UI" w:cs="Segoe UI"/>
          <w:color w:val="24292E"/>
        </w:rPr>
        <w:t>systems</w:t>
      </w:r>
      <w:proofErr w:type="gramEnd"/>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w:t>
      </w:r>
      <w:proofErr w:type="gramStart"/>
      <w:r>
        <w:rPr>
          <w:rFonts w:ascii="Segoe UI" w:hAnsi="Segoe UI" w:cs="Segoe UI"/>
          <w:color w:val="24292E"/>
        </w:rPr>
        <w:t>algorithm</w:t>
      </w:r>
      <w:proofErr w:type="gramEnd"/>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w:t>
      </w:r>
      <w:proofErr w:type="gramStart"/>
      <w:r>
        <w:rPr>
          <w:rFonts w:ascii="Segoe UI" w:hAnsi="Segoe UI" w:cs="Segoe UI"/>
          <w:color w:val="24292E"/>
        </w:rPr>
        <w:t>information</w:t>
      </w:r>
      <w:proofErr w:type="gramEnd"/>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Pr>
          <w:rFonts w:ascii="Segoe UI" w:hAnsi="Segoe UI" w:cs="Segoe UI"/>
          <w:color w:val="24292E"/>
        </w:rPr>
        <w:t>library</w:t>
      </w:r>
      <w:proofErr w:type="gramEnd"/>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w:t>
      </w:r>
      <w:proofErr w:type="gramStart"/>
      <w:r>
        <w:rPr>
          <w:rFonts w:ascii="Segoe UI" w:hAnsi="Segoe UI" w:cs="Segoe UI"/>
          <w:color w:val="24292E"/>
        </w:rPr>
        <w:t>lexicon</w:t>
      </w:r>
      <w:proofErr w:type="gramEnd"/>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 HbH hop by hop control described, represented by USPTO 13/573,002 Paul Revere, rain drop in pond meme - metaphor metrics denoting increases / decreases in thresholds intensity, duration and hop count </w:t>
      </w:r>
      <w:proofErr w:type="gramStart"/>
      <w:r>
        <w:rPr>
          <w:rFonts w:ascii="Segoe UI" w:hAnsi="Segoe UI" w:cs="Segoe UI"/>
          <w:color w:val="24292E"/>
        </w:rPr>
        <w:t>sums</w:t>
      </w:r>
      <w:proofErr w:type="gramEnd"/>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77EA612F" w:rsidR="00797A1F" w:rsidRPr="00183F40" w:rsidRDefault="00052716"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drawing>
          <wp:inline distT="0" distB="0" distL="0" distR="0" wp14:anchorId="759F3192" wp14:editId="27BD429F">
            <wp:extent cx="5867400" cy="1428750"/>
            <wp:effectExtent l="0" t="0" r="0" b="0"/>
            <wp:docPr id="24" name="Picture 24" descr="A picture containing text, compact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ompact dis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67400" cy="1428750"/>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3C65029A"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4</w:t>
      </w:r>
      <w:r>
        <w:rPr>
          <w:rFonts w:ascii="Arial" w:hAnsi="Arial" w:cs="Arial"/>
          <w:color w:val="24292E"/>
        </w:rPr>
        <w:t>: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5AE29E2D"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5</w:t>
      </w:r>
      <w:r>
        <w:rPr>
          <w:rFonts w:ascii="Arial" w:hAnsi="Arial" w:cs="Arial"/>
          <w:color w:val="24292E"/>
        </w:rPr>
        <w:t>:</w:t>
      </w:r>
      <w:r w:rsidR="0078517C">
        <w:rPr>
          <w:rFonts w:ascii="Arial" w:hAnsi="Arial" w:cs="Arial"/>
          <w:color w:val="24292E"/>
        </w:rPr>
        <w:t xml:space="preserve"> </w:t>
      </w:r>
      <w:r>
        <w:rPr>
          <w:rFonts w:ascii="Arial" w:hAnsi="Arial" w:cs="Arial"/>
          <w:color w:val="24292E"/>
        </w:rPr>
        <w:t xml:space="preserve">Time Epochs / Syntax: how the internet </w:t>
      </w:r>
      <w:proofErr w:type="gramStart"/>
      <w:r>
        <w:rPr>
          <w:rFonts w:ascii="Arial" w:hAnsi="Arial" w:cs="Arial"/>
          <w:color w:val="24292E"/>
        </w:rPr>
        <w:t>actually works</w:t>
      </w:r>
      <w:proofErr w:type="gramEnd"/>
      <w:r>
        <w:rPr>
          <w:rFonts w:ascii="Arial" w:hAnsi="Arial" w:cs="Arial"/>
          <w:color w:val="24292E"/>
        </w:rPr>
        <w:t>: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4D2C067D"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6</w:t>
      </w:r>
      <w:r>
        <w:rPr>
          <w:rFonts w:ascii="Arial" w:hAnsi="Arial" w:cs="Arial"/>
          <w:color w:val="24292E"/>
        </w:rPr>
        <w:t>: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w:t>
      </w:r>
      <w:proofErr w:type="spellStart"/>
      <w:r w:rsidRPr="00E34BFF">
        <w:rPr>
          <w:rFonts w:ascii="Arial" w:hAnsi="Arial" w:cs="Arial"/>
          <w:b/>
          <w:bCs/>
          <w:color w:val="050505"/>
          <w:shd w:val="clear" w:color="auto" w:fill="FFFFFF"/>
        </w:rPr>
        <w:t>hashgraph</w:t>
      </w:r>
      <w:proofErr w:type="spellEnd"/>
      <w:r w:rsidRPr="00E34BFF">
        <w:rPr>
          <w:rFonts w:ascii="Arial" w:hAnsi="Arial" w:cs="Arial"/>
          <w:b/>
          <w:bCs/>
          <w:color w:val="050505"/>
          <w:shd w:val="clear" w:color="auto" w:fill="FFFFFF"/>
        </w:rPr>
        <w:t>"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18"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 xml:space="preserve">across </w:t>
      </w:r>
      <w:proofErr w:type="spellStart"/>
      <w:r w:rsidR="003D0832">
        <w:rPr>
          <w:rFonts w:ascii="Arial" w:hAnsi="Arial" w:cs="Arial"/>
          <w:b/>
          <w:bCs/>
          <w:color w:val="050505"/>
          <w:shd w:val="clear" w:color="auto" w:fill="FFFFFF"/>
        </w:rPr>
        <w:t>it’s</w:t>
      </w:r>
      <w:proofErr w:type="spellEnd"/>
      <w:r w:rsidR="003D0832">
        <w:rPr>
          <w:rFonts w:ascii="Arial" w:hAnsi="Arial" w:cs="Arial"/>
          <w:b/>
          <w:bCs/>
          <w:color w:val="050505"/>
          <w:shd w:val="clear" w:color="auto" w:fill="FFFFFF"/>
        </w:rPr>
        <w:t xml:space="preserve">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19"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0"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1"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2"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3"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4"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5"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6"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7"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8"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65C96F72"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7</w:t>
      </w:r>
      <w:r>
        <w:rPr>
          <w:rFonts w:ascii="Arial" w:hAnsi="Arial" w:cs="Arial"/>
          <w:color w:val="24292E"/>
        </w:rPr>
        <w:t xml:space="preserve">: Syntax Lexicon library 300 + message sets / data elements mapped to </w:t>
      </w:r>
      <w:proofErr w:type="gramStart"/>
      <w:r>
        <w:rPr>
          <w:rFonts w:ascii="Arial" w:hAnsi="Arial" w:cs="Arial"/>
          <w:color w:val="24292E"/>
        </w:rPr>
        <w:t>symbols</w:t>
      </w:r>
      <w:proofErr w:type="gramEnd"/>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57A40E50"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8</w:t>
      </w:r>
      <w:r>
        <w:rPr>
          <w:rFonts w:ascii="Arial" w:hAnsi="Arial" w:cs="Arial"/>
          <w:color w:val="24292E"/>
        </w:rPr>
        <w:t xml:space="preserve">: Syntax Lexicon library 300 + message sets / data elements mapped to </w:t>
      </w:r>
      <w:proofErr w:type="gramStart"/>
      <w:r>
        <w:rPr>
          <w:rFonts w:ascii="Arial" w:hAnsi="Arial" w:cs="Arial"/>
          <w:color w:val="24292E"/>
        </w:rPr>
        <w:t>symbols</w:t>
      </w:r>
      <w:proofErr w:type="gramEnd"/>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w:t>
      </w:r>
      <w:proofErr w:type="gramStart"/>
      <w:r w:rsidRPr="00B25D4D">
        <w:rPr>
          <w:rFonts w:ascii="Segoe UI" w:eastAsia="Times New Roman" w:hAnsi="Segoe UI" w:cs="Segoe UI"/>
          <w:color w:val="24292E"/>
          <w:sz w:val="24"/>
          <w:szCs w:val="24"/>
        </w:rPr>
        <w:t>swords</w:t>
      </w:r>
      <w:proofErr w:type="gramEnd"/>
      <w:r w:rsidRPr="00B25D4D">
        <w:rPr>
          <w:rFonts w:ascii="Segoe UI" w:eastAsia="Times New Roman" w:hAnsi="Segoe UI" w:cs="Segoe UI"/>
          <w:color w:val="24292E"/>
          <w:sz w:val="24"/>
          <w:szCs w:val="24"/>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w:t>
      </w:r>
      <w:proofErr w:type="gramStart"/>
      <w:r w:rsidRPr="00B25D4D">
        <w:rPr>
          <w:rFonts w:ascii="Segoe UI" w:eastAsia="Times New Roman" w:hAnsi="Segoe UI" w:cs="Segoe UI"/>
          <w:color w:val="24292E"/>
          <w:sz w:val="24"/>
          <w:szCs w:val="24"/>
        </w:rPr>
        <w:t>message</w:t>
      </w:r>
      <w:proofErr w:type="gramEnd"/>
      <w:r w:rsidRPr="00B25D4D">
        <w:rPr>
          <w:rFonts w:ascii="Segoe UI" w:eastAsia="Times New Roman" w:hAnsi="Segoe UI" w:cs="Segoe UI"/>
          <w:color w:val="24292E"/>
          <w:sz w:val="24"/>
          <w:szCs w:val="24"/>
        </w:rPr>
        <w:t xml:space="preserv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59471D8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4C46B5">
        <w:rPr>
          <w:rFonts w:ascii="Arial" w:eastAsia="Times New Roman" w:hAnsi="Arial" w:cs="Arial"/>
          <w:color w:val="24292E"/>
          <w:sz w:val="24"/>
          <w:szCs w:val="24"/>
        </w:rPr>
        <w:t>9</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32" w:history="1">
        <w:r w:rsidRPr="00337DEC">
          <w:rPr>
            <w:rStyle w:val="Hyperlink"/>
            <w:rFonts w:ascii="Arial" w:hAnsi="Arial" w:cs="Arial"/>
            <w:color w:val="2C40D0"/>
          </w:rPr>
          <w:t>Bitcoin</w:t>
        </w:r>
      </w:hyperlink>
      <w:r w:rsidRPr="00337DEC">
        <w:rPr>
          <w:rFonts w:ascii="Arial" w:hAnsi="Arial" w:cs="Arial"/>
          <w:color w:val="111111"/>
        </w:rPr>
        <w:t> or </w:t>
      </w:r>
      <w:hyperlink r:id="rId3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 xml:space="preserve">or validate block transactions based on the </w:t>
      </w:r>
      <w:proofErr w:type="gramStart"/>
      <w:r w:rsidRPr="00337DEC">
        <w:rPr>
          <w:rFonts w:ascii="Arial" w:hAnsi="Arial" w:cs="Arial"/>
          <w:color w:val="111111"/>
          <w:sz w:val="24"/>
          <w:szCs w:val="24"/>
        </w:rPr>
        <w:t>amount</w:t>
      </w:r>
      <w:proofErr w:type="gramEnd"/>
      <w:r w:rsidRPr="00337DEC">
        <w:rPr>
          <w:rFonts w:ascii="Arial" w:hAnsi="Arial" w:cs="Arial"/>
          <w:color w:val="111111"/>
          <w:sz w:val="24"/>
          <w:szCs w:val="24"/>
        </w:rPr>
        <w:t xml:space="preserve">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67EDDA6D"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4C46B5">
        <w:rPr>
          <w:rFonts w:ascii="Segoe UI" w:eastAsia="Times New Roman" w:hAnsi="Segoe UI" w:cs="Segoe UI"/>
          <w:color w:val="24292E"/>
          <w:sz w:val="24"/>
          <w:szCs w:val="24"/>
        </w:rPr>
        <w:t>10</w:t>
      </w:r>
      <w:r>
        <w:rPr>
          <w:rFonts w:ascii="Segoe UI" w:eastAsia="Times New Roman" w:hAnsi="Segoe UI" w:cs="Segoe UI"/>
          <w:color w:val="24292E"/>
          <w:sz w:val="24"/>
          <w:szCs w:val="24"/>
        </w:rPr>
        <w:t xml:space="preserve">: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w:t>
      </w:r>
      <w:proofErr w:type="gramStart"/>
      <w:r w:rsidRPr="00047A9A">
        <w:rPr>
          <w:rFonts w:ascii="Arial" w:eastAsia="Times New Roman" w:hAnsi="Arial" w:cs="Arial"/>
          <w:color w:val="111111"/>
          <w:sz w:val="26"/>
          <w:szCs w:val="26"/>
        </w:rPr>
        <w:t>The</w:t>
      </w:r>
      <w:proofErr w:type="gramEnd"/>
      <w:r w:rsidRPr="00047A9A">
        <w:rPr>
          <w:rFonts w:ascii="Arial" w:eastAsia="Times New Roman" w:hAnsi="Arial" w:cs="Arial"/>
          <w:color w:val="111111"/>
          <w:sz w:val="26"/>
          <w:szCs w:val="26"/>
        </w:rPr>
        <w:t xml:space="preserv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3D9F7E"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4C46B5">
        <w:rPr>
          <w:rFonts w:ascii="Arial" w:eastAsia="Times New Roman" w:hAnsi="Arial" w:cs="Arial"/>
          <w:color w:val="111111"/>
          <w:sz w:val="26"/>
          <w:szCs w:val="26"/>
        </w:rPr>
        <w:t>1</w:t>
      </w:r>
      <w:r w:rsidR="00AD3BD4">
        <w:rPr>
          <w:rFonts w:ascii="Arial" w:eastAsia="Times New Roman" w:hAnsi="Arial" w:cs="Arial"/>
          <w:color w:val="111111"/>
          <w:sz w:val="26"/>
          <w:szCs w:val="26"/>
        </w:rPr>
        <w:t>:</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proofErr w:type="gramStart"/>
      <w:r w:rsidRPr="00152F81">
        <w:rPr>
          <w:rFonts w:ascii="Arial" w:hAnsi="Arial" w:cs="Arial"/>
          <w:color w:val="494949"/>
          <w:sz w:val="24"/>
          <w:szCs w:val="24"/>
          <w:shd w:val="clear" w:color="auto" w:fill="FFFFFF"/>
        </w:rPr>
        <w:t>mechanism.It</w:t>
      </w:r>
      <w:proofErr w:type="spellEnd"/>
      <w:proofErr w:type="gram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0CAFA6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4C46B5">
        <w:rPr>
          <w:rFonts w:ascii="Arial" w:eastAsia="Times New Roman" w:hAnsi="Arial" w:cs="Arial"/>
          <w:color w:val="111111"/>
          <w:sz w:val="24"/>
          <w:szCs w:val="24"/>
        </w:rPr>
        <w:t>2</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xml:space="preserve">-based </w:t>
      </w:r>
      <w:proofErr w:type="gramStart"/>
      <w:r>
        <w:rPr>
          <w:rFonts w:ascii="Helvetica" w:hAnsi="Helvetica" w:cs="Helvetica"/>
          <w:color w:val="494949"/>
          <w:shd w:val="clear" w:color="auto" w:fill="FFFFFF"/>
        </w:rPr>
        <w:t>cryptocurrency</w:t>
      </w:r>
      <w:proofErr w:type="gramEnd"/>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6A425146"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4C46B5">
        <w:rPr>
          <w:rFonts w:ascii="Arial" w:hAnsi="Arial" w:cs="Arial"/>
          <w:color w:val="111111"/>
          <w:sz w:val="26"/>
          <w:szCs w:val="26"/>
        </w:rPr>
        <w:t>3</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3DF28A60"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4C46B5">
        <w:rPr>
          <w:rFonts w:ascii="Arial" w:hAnsi="Arial" w:cs="Arial"/>
          <w:color w:val="222222"/>
          <w:shd w:val="clear" w:color="auto" w:fill="FFFFFF"/>
        </w:rPr>
        <w:t>4</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w:t>
        </w:r>
        <w:proofErr w:type="gramStart"/>
        <w:r>
          <w:rPr>
            <w:rStyle w:val="Hyperlink"/>
            <w:rFonts w:ascii="inherit" w:hAnsi="inherit" w:cs="Helvetica"/>
            <w:b/>
            <w:bCs/>
            <w:color w:val="6C00A2"/>
            <w:sz w:val="28"/>
            <w:szCs w:val="28"/>
            <w:bdr w:val="none" w:sz="0" w:space="0" w:color="auto" w:frame="1"/>
          </w:rPr>
          <w:t>The</w:t>
        </w:r>
        <w:proofErr w:type="gramEnd"/>
        <w:r>
          <w:rPr>
            <w:rStyle w:val="Hyperlink"/>
            <w:rFonts w:ascii="inherit" w:hAnsi="inherit" w:cs="Helvetica"/>
            <w:b/>
            <w:bCs/>
            <w:color w:val="6C00A2"/>
            <w:sz w:val="28"/>
            <w:szCs w:val="28"/>
            <w:bdr w:val="none" w:sz="0" w:space="0" w:color="auto" w:frame="1"/>
          </w:rPr>
          <w:t>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46" w:history="1">
        <w:r w:rsidR="006A2D71" w:rsidRPr="00911C8F">
          <w:rPr>
            <w:rStyle w:val="Hyperlink"/>
            <w:rFonts w:ascii="Arial" w:hAnsi="Arial" w:cs="Arial"/>
          </w:rPr>
          <w:t>http://github.com/Beacon-Heart</w:t>
        </w:r>
      </w:hyperlink>
    </w:p>
    <w:p w14:paraId="7D2D7296" w14:textId="26BE75BE"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4C46B5">
        <w:rPr>
          <w:rFonts w:ascii="Arial" w:hAnsi="Arial" w:cs="Arial"/>
          <w:color w:val="111111"/>
        </w:rPr>
        <w:t>5</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Time filtered and spatially metered reports are comprised of state meta-data snapshot / heartbeat message / sync delta messages where state meta data is harvested during micro-cycles then posted / displayed during longer macro-</w:t>
      </w:r>
      <w:proofErr w:type="gramStart"/>
      <w:r>
        <w:rPr>
          <w:sz w:val="24"/>
          <w:szCs w:val="24"/>
        </w:rPr>
        <w:t>cycles</w:t>
      </w:r>
      <w:proofErr w:type="gramEnd"/>
      <w:r>
        <w:rPr>
          <w:sz w:val="24"/>
          <w:szCs w:val="24"/>
        </w:rPr>
        <w:t xml:space="preserve">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w:t>
      </w:r>
      <w:proofErr w:type="gramStart"/>
      <w:r>
        <w:t>hop by hop</w:t>
      </w:r>
      <w:proofErr w:type="gramEnd"/>
      <w:r>
        <w:t xml:space="preserve"> detection and control for epoch assignment and hop </w:t>
      </w:r>
    </w:p>
    <w:p w14:paraId="2EF93001" w14:textId="77777777" w:rsidR="006A2D71" w:rsidRDefault="006A2D71" w:rsidP="006A2D71">
      <w:pPr>
        <w:spacing w:after="0" w:line="240" w:lineRule="auto"/>
      </w:pPr>
      <w:r>
        <w:t xml:space="preserve">counts management and for </w:t>
      </w:r>
      <w:proofErr w:type="gramStart"/>
      <w:r>
        <w:t>hop by hop</w:t>
      </w:r>
      <w:proofErr w:type="gramEnd"/>
      <w:r>
        <w:t xml:space="preserve">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w:t>
      </w:r>
      <w:proofErr w:type="gramStart"/>
      <w:r>
        <w:t>metaphor</w:t>
      </w:r>
      <w:proofErr w:type="gramEnd"/>
      <w:r>
        <w:t xml:space="preserve"> </w:t>
      </w:r>
    </w:p>
    <w:p w14:paraId="6217FE1A" w14:textId="77777777" w:rsidR="006A2D71" w:rsidRDefault="006A2D71" w:rsidP="006A2D71">
      <w:pPr>
        <w:spacing w:after="0" w:line="240" w:lineRule="auto"/>
      </w:pPr>
      <w:r>
        <w:t xml:space="preserve">indicating distance traveled in context with router / server / switch / node </w:t>
      </w:r>
      <w:proofErr w:type="gramStart"/>
      <w:r>
        <w:t>traversal</w:t>
      </w:r>
      <w:proofErr w:type="gramEnd"/>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w:t>
      </w:r>
      <w:proofErr w:type="gramStart"/>
      <w:r>
        <w:t>metaphor</w:t>
      </w:r>
      <w:proofErr w:type="gramEnd"/>
      <w:r>
        <w:t xml:space="preserve">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 xml:space="preserve">metrics of increases / decreases in thresholds and by intensity, duration and hop count </w:t>
      </w:r>
      <w:proofErr w:type="gramStart"/>
      <w:r>
        <w:t>sums</w:t>
      </w:r>
      <w:proofErr w:type="gramEnd"/>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BF77199"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w:t>
      </w:r>
      <w:r w:rsidR="004C46B5">
        <w:rPr>
          <w:rFonts w:ascii="Arial" w:hAnsi="Arial" w:cs="Arial"/>
          <w:color w:val="24292E"/>
        </w:rPr>
        <w:t>6</w:t>
      </w:r>
      <w:r>
        <w:rPr>
          <w:rFonts w:ascii="Arial" w:hAnsi="Arial" w:cs="Arial"/>
          <w:color w:val="24292E"/>
        </w:rPr>
        <w:t>: Synchronization across Time - Space</w:t>
      </w:r>
    </w:p>
    <w:p w14:paraId="74F28B08" w14:textId="0B8EC8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0A077D3A"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w:t>
      </w:r>
      <w:r w:rsidR="004C46B5">
        <w:rPr>
          <w:rFonts w:ascii="Arial" w:hAnsi="Arial" w:cs="Arial"/>
          <w:b/>
          <w:bCs/>
          <w:color w:val="24292E"/>
        </w:rPr>
        <w:t>7</w:t>
      </w:r>
      <w:r w:rsidRPr="005F0288">
        <w:rPr>
          <w:rFonts w:ascii="Arial" w:hAnsi="Arial" w:cs="Arial"/>
          <w:b/>
          <w:bCs/>
          <w:color w:val="24292E"/>
        </w:rPr>
        <w:t>: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 xml:space="preserve">A one world currency for the one world government will require financial events </w:t>
      </w:r>
      <w:proofErr w:type="gramStart"/>
      <w:r w:rsidRPr="00C946DD">
        <w:rPr>
          <w:rFonts w:ascii="Arial" w:hAnsi="Arial" w:cs="Arial"/>
          <w:b/>
          <w:bCs/>
          <w:color w:val="050505"/>
          <w:sz w:val="24"/>
          <w:szCs w:val="24"/>
          <w:shd w:val="clear" w:color="auto" w:fill="F0F2F5"/>
        </w:rPr>
        <w:t>stochastic-ally</w:t>
      </w:r>
      <w:proofErr w:type="gramEnd"/>
      <w:r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E91DD1" w:rsidP="0098714F">
      <w:pPr>
        <w:pStyle w:val="NormalWeb"/>
        <w:shd w:val="clear" w:color="auto" w:fill="FFFFFF"/>
        <w:spacing w:before="0" w:beforeAutospacing="0" w:after="240" w:afterAutospacing="0"/>
        <w:rPr>
          <w:rFonts w:ascii="Segoe UI" w:hAnsi="Segoe UI" w:cs="Segoe UI"/>
          <w:color w:val="24292E"/>
          <w:sz w:val="21"/>
          <w:szCs w:val="21"/>
        </w:rPr>
      </w:pPr>
      <w:hyperlink r:id="rId5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 xml:space="preserve">Ecologically sustainable Economic </w:t>
      </w:r>
      <w:proofErr w:type="gramStart"/>
      <w:r w:rsidR="0098714F">
        <w:rPr>
          <w:rFonts w:ascii="Segoe UI" w:hAnsi="Segoe UI" w:cs="Segoe UI"/>
          <w:color w:val="24292E"/>
          <w:sz w:val="21"/>
          <w:szCs w:val="21"/>
        </w:rPr>
        <w:t>Heartbeat</w:t>
      </w:r>
      <w:proofErr w:type="gramEnd"/>
      <w:r w:rsidR="0098714F">
        <w:rPr>
          <w:rFonts w:ascii="Segoe UI" w:hAnsi="Segoe UI" w:cs="Segoe UI"/>
          <w:color w:val="24292E"/>
          <w:sz w:val="21"/>
          <w:szCs w:val="21"/>
        </w:rPr>
        <w:t> </w:t>
      </w:r>
    </w:p>
    <w:p w14:paraId="61C927AF" w14:textId="62407F76" w:rsidR="0098714F" w:rsidRDefault="00E91DD1" w:rsidP="0098714F">
      <w:pPr>
        <w:pStyle w:val="NormalWeb"/>
        <w:shd w:val="clear" w:color="auto" w:fill="FFFFFF"/>
        <w:spacing w:before="0" w:beforeAutospacing="0" w:after="240" w:afterAutospacing="0"/>
        <w:rPr>
          <w:rFonts w:ascii="Segoe UI" w:hAnsi="Segoe UI" w:cs="Segoe UI"/>
          <w:color w:val="24292E"/>
          <w:sz w:val="21"/>
          <w:szCs w:val="21"/>
        </w:rPr>
      </w:pPr>
      <w:hyperlink r:id="rId5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lastRenderedPageBreak/>
        <w:t>Patreon</w:t>
      </w:r>
      <w:proofErr w:type="spellEnd"/>
      <w:r>
        <w:rPr>
          <w:rFonts w:ascii="Segoe UI" w:hAnsi="Segoe UI" w:cs="Segoe UI"/>
          <w:color w:val="24292E"/>
          <w:sz w:val="21"/>
          <w:szCs w:val="21"/>
        </w:rPr>
        <w:t>: </w:t>
      </w:r>
      <w:hyperlink r:id="rId6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0" w:history="1">
        <w:r w:rsidR="00183F40" w:rsidRPr="006C72D4">
          <w:rPr>
            <w:rStyle w:val="Hyperlink"/>
            <w:rFonts w:ascii="Segoe UI" w:hAnsi="Segoe UI" w:cs="Segoe UI"/>
            <w:sz w:val="21"/>
            <w:szCs w:val="21"/>
          </w:rPr>
          <w:t>http://pinterest.com/mcgee3077/</w:t>
        </w:r>
      </w:hyperlink>
    </w:p>
    <w:p w14:paraId="2FFFEF91" w14:textId="0A3FBAD4" w:rsidR="00325946" w:rsidRDefault="00222A5B"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9EEFFC7" wp14:editId="045D8C87">
            <wp:extent cx="5943600" cy="3343275"/>
            <wp:effectExtent l="19050" t="19050" r="19050" b="2857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59E0DDA7" w14:textId="4F19EAA0" w:rsidR="007C6EB3" w:rsidRDefault="007C6EB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color w:val="24292E"/>
          <w:sz w:val="21"/>
          <w:szCs w:val="21"/>
        </w:rPr>
        <w:t xml:space="preserve">The Greater Reset – standing on the shoulders of </w:t>
      </w:r>
      <w:proofErr w:type="gramStart"/>
      <w:r>
        <w:rPr>
          <w:rFonts w:ascii="Segoe UI" w:hAnsi="Segoe UI" w:cs="Segoe UI"/>
          <w:color w:val="24292E"/>
          <w:sz w:val="21"/>
          <w:szCs w:val="21"/>
        </w:rPr>
        <w:t>giants</w:t>
      </w:r>
      <w:proofErr w:type="gramEnd"/>
    </w:p>
    <w:p w14:paraId="4BBB041B" w14:textId="75BCEDFE" w:rsidR="0098714F" w:rsidRDefault="00325946" w:rsidP="0003092C">
      <w:pPr>
        <w:pStyle w:val="NormalWeb"/>
        <w:shd w:val="clear" w:color="auto" w:fill="FFFFFF"/>
        <w:spacing w:before="0" w:beforeAutospacing="0"/>
        <w:jc w:val="center"/>
        <w:rPr>
          <w:rFonts w:ascii="Segoe UI" w:hAnsi="Segoe UI" w:cs="Segoe UI"/>
          <w:color w:val="24292E"/>
          <w:sz w:val="21"/>
          <w:szCs w:val="21"/>
        </w:rPr>
      </w:pPr>
      <w:r>
        <w:rPr>
          <w:noProof/>
        </w:rPr>
        <w:drawing>
          <wp:inline distT="0" distB="0" distL="0" distR="0" wp14:anchorId="6B3FF1CA" wp14:editId="24EAE9DC">
            <wp:extent cx="5875020" cy="2211705"/>
            <wp:effectExtent l="0" t="0" r="0" b="0"/>
            <wp:docPr id="23" name="Picture 23" descr="Victor Hugo Quote: “A day will come when there will be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ctor Hugo Quote: “A day will come when there will be no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81241" cy="2214047"/>
                    </a:xfrm>
                    <a:prstGeom prst="rect">
                      <a:avLst/>
                    </a:prstGeom>
                    <a:noFill/>
                    <a:ln>
                      <a:noFill/>
                    </a:ln>
                  </pic:spPr>
                </pic:pic>
              </a:graphicData>
            </a:graphic>
          </wp:inline>
        </w:drawing>
      </w:r>
    </w:p>
    <w:p w14:paraId="6C0327C0" w14:textId="20C1B07E" w:rsidR="00502B59" w:rsidRPr="0003092C" w:rsidRDefault="00502B59" w:rsidP="0003092C">
      <w:pPr>
        <w:pStyle w:val="NormalWeb"/>
        <w:shd w:val="clear" w:color="auto" w:fill="FFFFFF"/>
        <w:spacing w:before="0" w:beforeAutospacing="0"/>
        <w:jc w:val="center"/>
        <w:rPr>
          <w:rFonts w:ascii="Segoe UI" w:hAnsi="Segoe UI" w:cs="Segoe UI"/>
          <w:color w:val="24292E"/>
          <w:sz w:val="21"/>
          <w:szCs w:val="21"/>
        </w:rPr>
      </w:pPr>
    </w:p>
    <w:p w14:paraId="664E74C8" w14:textId="2AE46379" w:rsidR="00F4575E" w:rsidRDefault="00447096"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16C8D6ED" wp14:editId="25C152AC">
            <wp:extent cx="5943600" cy="3583305"/>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921116" w14:textId="77777777" w:rsidR="00E91DD1" w:rsidRDefault="00E91DD1" w:rsidP="0098714F">
      <w:pPr>
        <w:spacing w:after="0" w:line="240" w:lineRule="auto"/>
      </w:pPr>
      <w:r>
        <w:separator/>
      </w:r>
    </w:p>
  </w:endnote>
  <w:endnote w:type="continuationSeparator" w:id="0">
    <w:p w14:paraId="0E725B60" w14:textId="77777777" w:rsidR="00E91DD1" w:rsidRDefault="00E91DD1"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AC73EF" w14:textId="77777777" w:rsidR="00E91DD1" w:rsidRDefault="00E91DD1" w:rsidP="0098714F">
      <w:pPr>
        <w:spacing w:after="0" w:line="240" w:lineRule="auto"/>
      </w:pPr>
      <w:r>
        <w:separator/>
      </w:r>
    </w:p>
  </w:footnote>
  <w:footnote w:type="continuationSeparator" w:id="0">
    <w:p w14:paraId="3FABA2FA" w14:textId="77777777" w:rsidR="00E91DD1" w:rsidRDefault="00E91DD1"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52716"/>
    <w:rsid w:val="00065A36"/>
    <w:rsid w:val="00084A0B"/>
    <w:rsid w:val="00084D3E"/>
    <w:rsid w:val="000D5D54"/>
    <w:rsid w:val="000E3B70"/>
    <w:rsid w:val="00107828"/>
    <w:rsid w:val="00144AAE"/>
    <w:rsid w:val="00152F81"/>
    <w:rsid w:val="00154E06"/>
    <w:rsid w:val="00183F40"/>
    <w:rsid w:val="00190759"/>
    <w:rsid w:val="001C4BAD"/>
    <w:rsid w:val="001D4036"/>
    <w:rsid w:val="001E1254"/>
    <w:rsid w:val="00200803"/>
    <w:rsid w:val="00204354"/>
    <w:rsid w:val="00222A5B"/>
    <w:rsid w:val="002330C4"/>
    <w:rsid w:val="002805A1"/>
    <w:rsid w:val="00283118"/>
    <w:rsid w:val="00290103"/>
    <w:rsid w:val="00291FB1"/>
    <w:rsid w:val="00292632"/>
    <w:rsid w:val="0029420D"/>
    <w:rsid w:val="002C587D"/>
    <w:rsid w:val="002E6D5A"/>
    <w:rsid w:val="00325946"/>
    <w:rsid w:val="003272EA"/>
    <w:rsid w:val="00331840"/>
    <w:rsid w:val="00337DEC"/>
    <w:rsid w:val="00346BAD"/>
    <w:rsid w:val="003B2D50"/>
    <w:rsid w:val="003D0832"/>
    <w:rsid w:val="003E043C"/>
    <w:rsid w:val="00447096"/>
    <w:rsid w:val="00457AF7"/>
    <w:rsid w:val="00476881"/>
    <w:rsid w:val="004879F0"/>
    <w:rsid w:val="004943A2"/>
    <w:rsid w:val="004A44C8"/>
    <w:rsid w:val="004C46B5"/>
    <w:rsid w:val="004D62E7"/>
    <w:rsid w:val="004F2A34"/>
    <w:rsid w:val="00502B59"/>
    <w:rsid w:val="00510B30"/>
    <w:rsid w:val="005233F7"/>
    <w:rsid w:val="005410D5"/>
    <w:rsid w:val="00567B4E"/>
    <w:rsid w:val="00570439"/>
    <w:rsid w:val="005741DF"/>
    <w:rsid w:val="005767F5"/>
    <w:rsid w:val="005950CC"/>
    <w:rsid w:val="005A2065"/>
    <w:rsid w:val="005A7879"/>
    <w:rsid w:val="005C3DEE"/>
    <w:rsid w:val="005C6C8F"/>
    <w:rsid w:val="005D7373"/>
    <w:rsid w:val="005E3BA6"/>
    <w:rsid w:val="005E3BB4"/>
    <w:rsid w:val="005E3E47"/>
    <w:rsid w:val="005F0288"/>
    <w:rsid w:val="005F5C27"/>
    <w:rsid w:val="006371C0"/>
    <w:rsid w:val="00654109"/>
    <w:rsid w:val="00660683"/>
    <w:rsid w:val="00663F74"/>
    <w:rsid w:val="006A2D71"/>
    <w:rsid w:val="006C5F33"/>
    <w:rsid w:val="007071DE"/>
    <w:rsid w:val="00711F75"/>
    <w:rsid w:val="00714C1B"/>
    <w:rsid w:val="0078517C"/>
    <w:rsid w:val="00790298"/>
    <w:rsid w:val="00797A1F"/>
    <w:rsid w:val="007A6793"/>
    <w:rsid w:val="007C6EB3"/>
    <w:rsid w:val="007E27BB"/>
    <w:rsid w:val="0081063D"/>
    <w:rsid w:val="00831657"/>
    <w:rsid w:val="0083437E"/>
    <w:rsid w:val="00854785"/>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26EE4"/>
    <w:rsid w:val="00B37A63"/>
    <w:rsid w:val="00B72776"/>
    <w:rsid w:val="00B84B67"/>
    <w:rsid w:val="00BA542E"/>
    <w:rsid w:val="00BB3415"/>
    <w:rsid w:val="00BB6C67"/>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67ED9"/>
    <w:rsid w:val="00DD2525"/>
    <w:rsid w:val="00E34BFF"/>
    <w:rsid w:val="00E67A15"/>
    <w:rsid w:val="00E87A6A"/>
    <w:rsid w:val="00E91DD1"/>
    <w:rsid w:val="00EB4217"/>
    <w:rsid w:val="00EC0862"/>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Interactivity" TargetMode="External"/><Relationship Id="rId39" Type="http://schemas.openxmlformats.org/officeDocument/2006/relationships/image" Target="media/image13.jpg"/><Relationship Id="rId21" Type="http://schemas.openxmlformats.org/officeDocument/2006/relationships/hyperlink" Target="https://en.wikipedia.org/wiki/NATO" TargetMode="External"/><Relationship Id="rId34" Type="http://schemas.openxmlformats.org/officeDocument/2006/relationships/hyperlink" Target="https://www.investopedia.com/terms/b/blockchain.asp" TargetMode="External"/><Relationship Id="rId42" Type="http://schemas.openxmlformats.org/officeDocument/2006/relationships/image" Target="media/image14.jpg"/><Relationship Id="rId47" Type="http://schemas.openxmlformats.org/officeDocument/2006/relationships/image" Target="media/image16.jpg"/><Relationship Id="rId50" Type="http://schemas.openxmlformats.org/officeDocument/2006/relationships/hyperlink" Target="https://phys.org/tags/randomness/" TargetMode="External"/><Relationship Id="rId55" Type="http://schemas.openxmlformats.org/officeDocument/2006/relationships/hyperlink" Target="https://github.com/Beacon-Heart/Heart_Beacon" TargetMode="External"/><Relationship Id="rId63" Type="http://schemas.openxmlformats.org/officeDocument/2006/relationships/hyperlink" Target="https://medium.com/@heart.beacon.cycle/delusional-bitcoin-vs-fools-gold-e4bea26afba8" TargetMode="External"/><Relationship Id="rId68" Type="http://schemas.openxmlformats.org/officeDocument/2006/relationships/hyperlink" Target="https://www.minds.com/beaconheart/" TargetMode="External"/><Relationship Id="rId76" Type="http://schemas.openxmlformats.org/officeDocument/2006/relationships/image" Target="media/image25.jpeg"/><Relationship Id="rId7" Type="http://schemas.openxmlformats.org/officeDocument/2006/relationships/image" Target="media/image1.jpg"/><Relationship Id="rId71" Type="http://schemas.openxmlformats.org/officeDocument/2006/relationships/image" Target="media/image20.jp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8.jpg"/><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Distributed_Interactive_Simulation" TargetMode="External"/><Relationship Id="rId32" Type="http://schemas.openxmlformats.org/officeDocument/2006/relationships/hyperlink" Target="https://www.investopedia.com/terms/b/bitcoin.asp" TargetMode="External"/><Relationship Id="rId37" Type="http://schemas.openxmlformats.org/officeDocument/2006/relationships/image" Target="media/image12.jpg"/><Relationship Id="rId40" Type="http://schemas.openxmlformats.org/officeDocument/2006/relationships/hyperlink" Target="https://www.investopedia.com/terms/b/blockchain.asp" TargetMode="External"/><Relationship Id="rId45" Type="http://schemas.openxmlformats.org/officeDocument/2006/relationships/hyperlink" Target="https://beacon.nist.gov/home" TargetMode="External"/><Relationship Id="rId53" Type="http://schemas.openxmlformats.org/officeDocument/2006/relationships/image" Target="media/image18.jpg"/><Relationship Id="rId58" Type="http://schemas.openxmlformats.org/officeDocument/2006/relationships/hyperlink" Target="https://medium.com/coinmonks/blockchain-needs-a-killer-use-case-2f4def841883" TargetMode="External"/><Relationship Id="rId66" Type="http://schemas.openxmlformats.org/officeDocument/2006/relationships/hyperlink" Target="https://www.patreon.com/beacon_heart" TargetMode="External"/><Relationship Id="rId74" Type="http://schemas.openxmlformats.org/officeDocument/2006/relationships/image" Target="media/image23.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en.wikipedia.org/wiki/IEEE"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www.investopedia.com/terms/b/blockchain.asp" TargetMode="External"/><Relationship Id="rId49" Type="http://schemas.openxmlformats.org/officeDocument/2006/relationships/hyperlink" Target="https://phys.org/tags/spooky+action/" TargetMode="External"/><Relationship Id="rId57" Type="http://schemas.openxmlformats.org/officeDocument/2006/relationships/hyperlink" Target="LINK" TargetMode="External"/><Relationship Id="rId61" Type="http://schemas.openxmlformats.org/officeDocument/2006/relationships/hyperlink" Target="https://medium.com/@heart.beacon.cycle/deep-thought-pondering-the-bitcoin-blockchain-f20ad6112d7" TargetMode="External"/><Relationship Id="rId10" Type="http://schemas.openxmlformats.org/officeDocument/2006/relationships/hyperlink" Target="http://lietaer.com/2010/01/terra/" TargetMode="External"/><Relationship Id="rId19" Type="http://schemas.openxmlformats.org/officeDocument/2006/relationships/hyperlink" Target="https://en.wikipedia.org/wiki/Military" TargetMode="External"/><Relationship Id="rId31" Type="http://schemas.openxmlformats.org/officeDocument/2006/relationships/image" Target="media/image10.jpg"/><Relationship Id="rId44" Type="http://schemas.openxmlformats.org/officeDocument/2006/relationships/hyperlink" Target="https://csrc.nist.gov/CSRC/media/Presentations/The-NIST-Randomness-Beacon-2-0/images-media/SciDay18-poster-beacon-v20181022.pdf" TargetMode="External"/><Relationship Id="rId52" Type="http://schemas.openxmlformats.org/officeDocument/2006/relationships/image" Target="media/image17.jpg"/><Relationship Id="rId60" Type="http://schemas.openxmlformats.org/officeDocument/2006/relationships/hyperlink" Target="https://medium.com/@heart.beacon.cycle/eco-sustainable-economic-heartbeat-43e4e30246da" TargetMode="External"/><Relationship Id="rId65" Type="http://schemas.openxmlformats.org/officeDocument/2006/relationships/hyperlink" Target="https://angel.co/heart_beacon" TargetMode="External"/><Relationship Id="rId73" Type="http://schemas.openxmlformats.org/officeDocument/2006/relationships/image" Target="media/image22.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Standardization_Agreemen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hyperlink" Target="https://phys.org/news/2015-11-nist-team-spooky-action-distance.html" TargetMode="External"/><Relationship Id="rId56" Type="http://schemas.openxmlformats.org/officeDocument/2006/relationships/hyperlink" Target="https://github.com/Beacon-Heart" TargetMode="External"/><Relationship Id="rId64" Type="http://schemas.openxmlformats.org/officeDocument/2006/relationships/hyperlink" Target="https://medium.com/@heart.beacon.cycle/delusional-bitcoin-vs-fools-gold-e4bea26afba8" TargetMode="External"/><Relationship Id="rId69" Type="http://schemas.openxmlformats.org/officeDocument/2006/relationships/hyperlink" Target="https://twitter.com/Heart_Beacon" TargetMode="External"/><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phys.org/news/2018-04-quantum-method-random.html" TargetMode="External"/><Relationship Id="rId72" Type="http://schemas.openxmlformats.org/officeDocument/2006/relationships/image" Target="media/image21.jpe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Virtual_reality" TargetMode="External"/><Relationship Id="rId33" Type="http://schemas.openxmlformats.org/officeDocument/2006/relationships/hyperlink" Target="https://www.investopedia.com/terms/a/altcoin.asp" TargetMode="External"/><Relationship Id="rId38" Type="http://schemas.openxmlformats.org/officeDocument/2006/relationships/hyperlink" Target="https://www.investopedia.com/terms/h/hash.asp" TargetMode="External"/><Relationship Id="rId46" Type="http://schemas.openxmlformats.org/officeDocument/2006/relationships/hyperlink" Target="http://github.com/Beacon-Heart" TargetMode="External"/><Relationship Id="rId59" Type="http://schemas.openxmlformats.org/officeDocument/2006/relationships/hyperlink" Target="https://medium.com/@heart.beacon.cycle/eco-sustainable-economic-heartbeat-43e4e30246da" TargetMode="External"/><Relationship Id="rId67" Type="http://schemas.openxmlformats.org/officeDocument/2006/relationships/hyperlink" Target="https://www.facebook.com/beaconheart" TargetMode="External"/><Relationship Id="rId20" Type="http://schemas.openxmlformats.org/officeDocument/2006/relationships/hyperlink" Target="https://en.wikipedia.org/wiki/Communications_protocol" TargetMode="External"/><Relationship Id="rId41" Type="http://schemas.openxmlformats.org/officeDocument/2006/relationships/hyperlink" Target="https://www.investopedia.com/ask/answers/063015/what-does-block-chain-record-bitcoin-exchange-transaction.asp" TargetMode="External"/><Relationship Id="rId54" Type="http://schemas.openxmlformats.org/officeDocument/2006/relationships/image" Target="media/image19.jpg"/><Relationship Id="rId62" Type="http://schemas.openxmlformats.org/officeDocument/2006/relationships/hyperlink" Target="https://medium.com/@heart.beacon.cycle/deep-thought-pondering-the-bitcoin-blockchain-f20ad6112d7" TargetMode="External"/><Relationship Id="rId70" Type="http://schemas.openxmlformats.org/officeDocument/2006/relationships/hyperlink" Target="http://pinterest.com/mcgee3077/" TargetMode="External"/><Relationship Id="rId75"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5813</TotalTime>
  <Pages>24</Pages>
  <Words>4564</Words>
  <Characters>27339</Characters>
  <Application>Microsoft Office Word</Application>
  <DocSecurity>0</DocSecurity>
  <Lines>525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106</cp:revision>
  <cp:lastPrinted>2020-09-12T16:54:00Z</cp:lastPrinted>
  <dcterms:created xsi:type="dcterms:W3CDTF">2020-02-28T16:58:00Z</dcterms:created>
  <dcterms:modified xsi:type="dcterms:W3CDTF">2021-02-05T15:57:00Z</dcterms:modified>
</cp:coreProperties>
</file>